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A76CF0">
        <w:rPr>
          <w:rFonts w:ascii="Arial" w:hAnsi="Arial" w:cs="Arial"/>
          <w:lang w:val="pl-PL"/>
        </w:rPr>
        <w:t xml:space="preserve"> 112-01/19-04/16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481C3D">
        <w:rPr>
          <w:rFonts w:ascii="Arial" w:hAnsi="Arial" w:cs="Arial"/>
          <w:lang w:val="pl-PL"/>
        </w:rPr>
        <w:t xml:space="preserve"> 2107-32-01-19-4</w:t>
      </w: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Crikvenica, </w:t>
      </w:r>
      <w:r w:rsidR="00A76CF0">
        <w:rPr>
          <w:rFonts w:ascii="Arial" w:hAnsi="Arial" w:cs="Arial"/>
          <w:lang w:val="pl-PL"/>
        </w:rPr>
        <w:t>26. studenog</w:t>
      </w:r>
      <w:r>
        <w:rPr>
          <w:rFonts w:ascii="Arial" w:hAnsi="Arial" w:cs="Arial"/>
          <w:lang w:val="pl-PL"/>
        </w:rPr>
        <w:t xml:space="preserve">a 2019.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E2778F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D45357">
        <w:rPr>
          <w:rFonts w:ascii="Arial" w:hAnsi="Arial" w:cs="Arial"/>
        </w:rPr>
        <w:t>ka 16</w:t>
      </w:r>
      <w:r w:rsidR="00A76CF0">
        <w:rPr>
          <w:rFonts w:ascii="Arial" w:hAnsi="Arial" w:cs="Arial"/>
        </w:rPr>
        <w:t xml:space="preserve">. i </w:t>
      </w:r>
      <w:r w:rsidR="00D45357">
        <w:rPr>
          <w:rFonts w:ascii="Arial" w:hAnsi="Arial" w:cs="Arial"/>
        </w:rPr>
        <w:t>17</w:t>
      </w:r>
      <w:r w:rsidR="00A76CF0">
        <w:rPr>
          <w:rFonts w:ascii="Arial" w:hAnsi="Arial" w:cs="Arial"/>
        </w:rPr>
        <w:t>.</w:t>
      </w:r>
      <w:r w:rsidR="00481C3D">
        <w:rPr>
          <w:rFonts w:ascii="Arial" w:hAnsi="Arial" w:cs="Arial"/>
        </w:rPr>
        <w:t xml:space="preserve">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E2778F">
        <w:rPr>
          <w:rFonts w:ascii="Arial" w:hAnsi="Arial" w:cs="Arial"/>
        </w:rPr>
        <w:t xml:space="preserve"> u Osnovnoj školi Zvonka Cara,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E2778F">
        <w:rPr>
          <w:rFonts w:ascii="Arial" w:hAnsi="Arial" w:cs="Arial"/>
        </w:rPr>
        <w:t>ice</w:t>
      </w:r>
      <w:r w:rsidR="00A76CF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627A36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</w:t>
      </w:r>
      <w:r w:rsidR="00447691">
        <w:rPr>
          <w:rFonts w:ascii="Arial" w:hAnsi="Arial" w:cs="Arial"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447691" w:rsidP="00470F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A76CF0">
        <w:rPr>
          <w:rFonts w:ascii="Arial" w:hAnsi="Arial" w:cs="Arial"/>
        </w:rPr>
        <w:t>15. studenog</w:t>
      </w:r>
      <w:r w:rsidR="00E2778F">
        <w:rPr>
          <w:rFonts w:ascii="Arial" w:hAnsi="Arial" w:cs="Arial"/>
        </w:rPr>
        <w:t xml:space="preserve">a 2019.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</w:t>
      </w:r>
      <w:r w:rsidR="00A76CF0">
        <w:rPr>
          <w:rFonts w:ascii="Arial" w:hAnsi="Arial" w:cs="Arial"/>
          <w:bCs/>
          <w:color w:val="000000"/>
          <w:lang w:eastAsia="hr-HR"/>
        </w:rPr>
        <w:t>,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76CF0">
        <w:rPr>
          <w:rFonts w:ascii="Arial" w:hAnsi="Arial" w:cs="Arial"/>
        </w:rPr>
        <w:t>domar - ložač</w:t>
      </w:r>
      <w:r w:rsidR="00481C3D">
        <w:rPr>
          <w:rFonts w:ascii="Arial" w:hAnsi="Arial" w:cs="Arial"/>
        </w:rPr>
        <w:t xml:space="preserve">, na </w:t>
      </w:r>
      <w:r w:rsidR="00A76CF0">
        <w:rPr>
          <w:rFonts w:ascii="Arial" w:hAnsi="Arial" w:cs="Arial"/>
        </w:rPr>
        <w:t>ne</w:t>
      </w:r>
      <w:r w:rsidR="00481C3D">
        <w:rPr>
          <w:rFonts w:ascii="Arial" w:hAnsi="Arial" w:cs="Arial"/>
        </w:rPr>
        <w:t>određeno, puno radno vrijeme</w:t>
      </w:r>
      <w:r w:rsidR="00A76CF0">
        <w:rPr>
          <w:rFonts w:ascii="Arial" w:hAnsi="Arial" w:cs="Arial"/>
        </w:rPr>
        <w:t xml:space="preserve"> (40 sati tjedno)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D45357" w:rsidRPr="00D45357" w:rsidRDefault="00D45357" w:rsidP="00D45357">
      <w:pPr>
        <w:spacing w:line="240" w:lineRule="auto"/>
        <w:jc w:val="both"/>
        <w:rPr>
          <w:rFonts w:ascii="Arial" w:hAnsi="Arial" w:cs="Arial"/>
          <w:b/>
        </w:rPr>
      </w:pPr>
    </w:p>
    <w:p w:rsidR="00627A36" w:rsidRDefault="00627A36" w:rsidP="0044769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usmena</w:t>
      </w:r>
      <w:r w:rsidR="00D45357" w:rsidRPr="00447691">
        <w:rPr>
          <w:rFonts w:ascii="Arial" w:hAnsi="Arial" w:cs="Arial"/>
        </w:rPr>
        <w:t xml:space="preserve"> </w:t>
      </w:r>
      <w:r w:rsidRPr="00447691">
        <w:rPr>
          <w:rFonts w:ascii="Arial" w:hAnsi="Arial" w:cs="Arial"/>
        </w:rPr>
        <w:t>procjena</w:t>
      </w:r>
      <w:r w:rsidR="00D45357" w:rsidRPr="00447691">
        <w:rPr>
          <w:rFonts w:ascii="Arial" w:hAnsi="Arial" w:cs="Arial"/>
        </w:rPr>
        <w:t xml:space="preserve"> (intervju)</w:t>
      </w:r>
      <w:r w:rsidR="00D45357" w:rsidRPr="00447691">
        <w:rPr>
          <w:rFonts w:ascii="Arial" w:hAnsi="Arial" w:cs="Arial"/>
          <w:b/>
        </w:rPr>
        <w:t xml:space="preserve"> </w:t>
      </w:r>
      <w:r w:rsidR="00D45357" w:rsidRPr="00447691">
        <w:rPr>
          <w:rFonts w:ascii="Arial" w:hAnsi="Arial" w:cs="Arial"/>
        </w:rPr>
        <w:t xml:space="preserve">za </w:t>
      </w:r>
      <w:r w:rsidR="00A76CF0">
        <w:rPr>
          <w:rFonts w:ascii="Arial" w:hAnsi="Arial" w:cs="Arial"/>
        </w:rPr>
        <w:t>domara - ložača</w:t>
      </w:r>
      <w:r w:rsidR="00D45357" w:rsidRPr="00447691">
        <w:rPr>
          <w:rFonts w:ascii="Arial" w:hAnsi="Arial" w:cs="Arial"/>
        </w:rPr>
        <w:t xml:space="preserve"> </w:t>
      </w:r>
      <w:r w:rsidR="002F264B">
        <w:rPr>
          <w:rFonts w:ascii="Arial" w:hAnsi="Arial" w:cs="Arial"/>
        </w:rPr>
        <w:t>održat</w:t>
      </w:r>
      <w:r w:rsidR="00D45357" w:rsidRPr="00447691">
        <w:rPr>
          <w:rFonts w:ascii="Arial" w:hAnsi="Arial" w:cs="Arial"/>
        </w:rPr>
        <w:t xml:space="preserve"> će se u </w:t>
      </w:r>
      <w:r w:rsidR="00A76CF0">
        <w:rPr>
          <w:rFonts w:ascii="Arial" w:hAnsi="Arial" w:cs="Arial"/>
        </w:rPr>
        <w:t>utorak, 3. prosinc</w:t>
      </w:r>
      <w:r w:rsidR="00D45357" w:rsidRPr="00447691">
        <w:rPr>
          <w:rFonts w:ascii="Arial" w:hAnsi="Arial" w:cs="Arial"/>
        </w:rPr>
        <w:t xml:space="preserve">a 2019. godine </w:t>
      </w:r>
      <w:r w:rsidR="00A76CF0">
        <w:rPr>
          <w:rFonts w:ascii="Arial" w:hAnsi="Arial" w:cs="Arial"/>
        </w:rPr>
        <w:t>u 16:00</w:t>
      </w:r>
      <w:r w:rsidR="00447691" w:rsidRPr="00447691">
        <w:rPr>
          <w:rFonts w:ascii="Arial" w:hAnsi="Arial" w:cs="Arial"/>
        </w:rPr>
        <w:t xml:space="preserve"> sati prostoru škole</w:t>
      </w:r>
      <w:r w:rsidR="00A76CF0">
        <w:rPr>
          <w:rFonts w:ascii="Arial" w:hAnsi="Arial" w:cs="Arial"/>
        </w:rPr>
        <w:t xml:space="preserve"> (učionica br. 1</w:t>
      </w:r>
      <w:r w:rsidR="00685CFC">
        <w:rPr>
          <w:rFonts w:ascii="Arial" w:hAnsi="Arial" w:cs="Arial"/>
        </w:rPr>
        <w:t>)</w:t>
      </w:r>
      <w:r w:rsidR="00447691" w:rsidRPr="00447691">
        <w:rPr>
          <w:rFonts w:ascii="Arial" w:hAnsi="Arial" w:cs="Arial"/>
        </w:rPr>
        <w:t xml:space="preserve"> </w:t>
      </w:r>
      <w:r w:rsidR="00D45357" w:rsidRPr="00447691">
        <w:rPr>
          <w:rFonts w:ascii="Arial" w:hAnsi="Arial" w:cs="Arial"/>
        </w:rPr>
        <w:t xml:space="preserve">na adresi </w:t>
      </w:r>
      <w:r w:rsidRPr="00447691">
        <w:rPr>
          <w:rFonts w:ascii="Arial" w:hAnsi="Arial" w:cs="Arial"/>
        </w:rPr>
        <w:t>Kotorska 13, Crikvenica</w:t>
      </w:r>
      <w:r w:rsidR="00447691" w:rsidRPr="00447691">
        <w:rPr>
          <w:rFonts w:ascii="Arial" w:hAnsi="Arial" w:cs="Arial"/>
        </w:rPr>
        <w:t>.</w:t>
      </w:r>
    </w:p>
    <w:p w:rsidR="00447691" w:rsidRPr="00447691" w:rsidRDefault="00447691" w:rsidP="00447691">
      <w:pPr>
        <w:pStyle w:val="Odlomakpopisa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481C3D">
        <w:rPr>
          <w:rFonts w:ascii="Arial" w:hAnsi="Arial" w:cs="Arial"/>
        </w:rPr>
        <w:t>usmenu</w:t>
      </w:r>
      <w:r w:rsidR="002F264B">
        <w:rPr>
          <w:rFonts w:ascii="Arial" w:hAnsi="Arial" w:cs="Arial"/>
        </w:rPr>
        <w:t xml:space="preserve"> procjenu</w:t>
      </w:r>
      <w:r w:rsidR="00481C3D">
        <w:rPr>
          <w:rFonts w:ascii="Arial" w:hAnsi="Arial" w:cs="Arial"/>
        </w:rPr>
        <w:t xml:space="preserve"> (intervju) </w:t>
      </w:r>
      <w:r w:rsidRPr="00447691">
        <w:rPr>
          <w:rFonts w:ascii="Arial" w:hAnsi="Arial" w:cs="Arial"/>
        </w:rPr>
        <w:t>putem maila.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</w:t>
      </w:r>
      <w:r w:rsidR="00481C3D">
        <w:rPr>
          <w:rFonts w:ascii="Arial" w:hAnsi="Arial" w:cs="Arial"/>
        </w:rPr>
        <w:t xml:space="preserve">usmenoj </w:t>
      </w:r>
      <w:r w:rsidRPr="00447691">
        <w:rPr>
          <w:rFonts w:ascii="Arial" w:hAnsi="Arial" w:cs="Arial"/>
        </w:rPr>
        <w:t>procjeni</w:t>
      </w:r>
      <w:r w:rsidR="00134C1C">
        <w:rPr>
          <w:rFonts w:ascii="Arial" w:hAnsi="Arial" w:cs="Arial"/>
        </w:rPr>
        <w:t xml:space="preserve">, odnosno </w:t>
      </w:r>
      <w:r w:rsidR="00481C3D">
        <w:rPr>
          <w:rFonts w:ascii="Arial" w:hAnsi="Arial" w:cs="Arial"/>
        </w:rPr>
        <w:t>intervjuu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  <w:r w:rsidR="002F264B">
        <w:rPr>
          <w:rFonts w:ascii="Arial" w:hAnsi="Arial" w:cs="Arial"/>
        </w:rPr>
        <w:t>Odluku ravnateljica donosi između ti najbolje rangirana kandidata prema broju bodova.</w:t>
      </w:r>
    </w:p>
    <w:p w:rsidR="002F264B" w:rsidRDefault="002F264B" w:rsidP="00134C1C">
      <w:pPr>
        <w:spacing w:line="240" w:lineRule="auto"/>
        <w:jc w:val="both"/>
        <w:rPr>
          <w:rFonts w:ascii="Arial" w:hAnsi="Arial" w:cs="Arial"/>
        </w:rPr>
      </w:pPr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2C6F87">
        <w:rPr>
          <w:rFonts w:ascii="Arial" w:hAnsi="Arial" w:cs="Arial"/>
        </w:rPr>
        <w:t>Pravni i drugi iz</w:t>
      </w:r>
      <w:r w:rsidR="000A5E2A">
        <w:rPr>
          <w:rFonts w:ascii="Arial" w:hAnsi="Arial" w:cs="Arial"/>
        </w:rPr>
        <w:t>vori za pripremanje kandidata</w:t>
      </w:r>
      <w:r w:rsidRPr="002C6F87">
        <w:rPr>
          <w:rFonts w:ascii="Arial" w:hAnsi="Arial" w:cs="Arial"/>
        </w:rPr>
        <w:t>: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70FFA">
        <w:rPr>
          <w:rFonts w:ascii="Arial" w:hAnsi="Arial" w:cs="Arial"/>
        </w:rPr>
        <w:t>Pravilnik o poslovima upravljanja i rukovanja energetskim postrojenjima i uređajima (NN br. 88/14, 20/15)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0FFA">
        <w:rPr>
          <w:rFonts w:ascii="Arial" w:hAnsi="Arial" w:cs="Arial"/>
        </w:rPr>
        <w:t>Pravilnik o poslovima s posebnim uvjetima rada (NN br. 5/84)</w:t>
      </w:r>
    </w:p>
    <w:p w:rsidR="00134C1C" w:rsidRPr="00447691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134C1C" w:rsidRDefault="00204F29" w:rsidP="00134C1C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</w:p>
    <w:p w:rsidR="00204F29" w:rsidRPr="00721511" w:rsidRDefault="00E2778F" w:rsidP="00E2778F">
      <w:pPr>
        <w:spacing w:line="240" w:lineRule="auto"/>
        <w:jc w:val="center"/>
      </w:pPr>
      <w:r>
        <w:lastRenderedPageBreak/>
        <w:t xml:space="preserve">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123F01"/>
    <w:rsid w:val="00134C1C"/>
    <w:rsid w:val="00204F29"/>
    <w:rsid w:val="002C6F87"/>
    <w:rsid w:val="002F264B"/>
    <w:rsid w:val="00412290"/>
    <w:rsid w:val="00447691"/>
    <w:rsid w:val="00470FFA"/>
    <w:rsid w:val="00481C3D"/>
    <w:rsid w:val="004E1E7D"/>
    <w:rsid w:val="005A6F74"/>
    <w:rsid w:val="005F6550"/>
    <w:rsid w:val="006235BA"/>
    <w:rsid w:val="00627A36"/>
    <w:rsid w:val="006547B2"/>
    <w:rsid w:val="00685CFC"/>
    <w:rsid w:val="00721511"/>
    <w:rsid w:val="00735916"/>
    <w:rsid w:val="0083093B"/>
    <w:rsid w:val="00882F5C"/>
    <w:rsid w:val="008A01A8"/>
    <w:rsid w:val="008B05D5"/>
    <w:rsid w:val="00910C4A"/>
    <w:rsid w:val="00A76CF0"/>
    <w:rsid w:val="00A83EA3"/>
    <w:rsid w:val="00A9238F"/>
    <w:rsid w:val="00AE50E7"/>
    <w:rsid w:val="00B26783"/>
    <w:rsid w:val="00BD7700"/>
    <w:rsid w:val="00C93FFE"/>
    <w:rsid w:val="00D45357"/>
    <w:rsid w:val="00D87F82"/>
    <w:rsid w:val="00DC4D46"/>
    <w:rsid w:val="00E2778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2019-12-03T10:16:00Z</cp:lastPrinted>
  <dcterms:created xsi:type="dcterms:W3CDTF">2019-12-03T10:17:00Z</dcterms:created>
  <dcterms:modified xsi:type="dcterms:W3CDTF">2019-12-03T10:17:00Z</dcterms:modified>
</cp:coreProperties>
</file>