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6ED" w:rsidRPr="00845E4C" w:rsidRDefault="008206ED" w:rsidP="00845E4C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Style w:val="Reetkatablice"/>
        <w:tblW w:w="9306" w:type="dxa"/>
        <w:tblCellSpacing w:w="20" w:type="dxa"/>
        <w:tblBorders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8206ED" w:rsidRPr="00845E4C" w:rsidTr="00845E4C">
        <w:trPr>
          <w:trHeight w:val="71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6ED" w:rsidRPr="00845E4C" w:rsidRDefault="008206ED" w:rsidP="00845E4C">
            <w:pPr>
              <w:rPr>
                <w:b/>
                <w:sz w:val="24"/>
                <w:szCs w:val="24"/>
                <w:lang w:eastAsia="en-US"/>
              </w:rPr>
            </w:pPr>
            <w:r w:rsidRPr="00845E4C">
              <w:rPr>
                <w:b/>
                <w:sz w:val="24"/>
                <w:szCs w:val="24"/>
              </w:rPr>
              <w:t xml:space="preserve">Ime i prezime učitelja/ice:                                                            </w:t>
            </w:r>
          </w:p>
          <w:p w:rsidR="008206ED" w:rsidRPr="00845E4C" w:rsidRDefault="008206ED" w:rsidP="00845E4C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6ED" w:rsidRPr="00845E4C" w:rsidRDefault="00472CBA" w:rsidP="00845E4C">
            <w:pPr>
              <w:jc w:val="center"/>
              <w:rPr>
                <w:b/>
                <w:color w:val="000000"/>
                <w:sz w:val="40"/>
                <w:szCs w:val="40"/>
                <w:lang w:eastAsia="en-US"/>
              </w:rPr>
            </w:pPr>
            <w:proofErr w:type="spellStart"/>
            <w:r w:rsidRPr="00845E4C">
              <w:rPr>
                <w:b/>
                <w:color w:val="000000"/>
                <w:sz w:val="40"/>
                <w:szCs w:val="40"/>
              </w:rPr>
              <w:t>Alison</w:t>
            </w:r>
            <w:proofErr w:type="spellEnd"/>
            <w:r w:rsidRPr="00845E4C">
              <w:rPr>
                <w:b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845E4C">
              <w:rPr>
                <w:b/>
                <w:color w:val="000000"/>
                <w:sz w:val="40"/>
                <w:szCs w:val="40"/>
              </w:rPr>
              <w:t>Mavrić</w:t>
            </w:r>
            <w:proofErr w:type="spellEnd"/>
          </w:p>
        </w:tc>
      </w:tr>
      <w:tr w:rsidR="008206ED" w:rsidRPr="00845E4C" w:rsidTr="00845E4C">
        <w:trPr>
          <w:trHeight w:val="71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6ED" w:rsidRPr="00845E4C" w:rsidRDefault="008206ED" w:rsidP="00845E4C">
            <w:pPr>
              <w:rPr>
                <w:b/>
                <w:sz w:val="24"/>
                <w:szCs w:val="24"/>
                <w:lang w:eastAsia="en-US"/>
              </w:rPr>
            </w:pPr>
            <w:r w:rsidRPr="00845E4C">
              <w:rPr>
                <w:b/>
                <w:sz w:val="24"/>
                <w:szCs w:val="24"/>
              </w:rPr>
              <w:t xml:space="preserve">Razred ili skupina: </w:t>
            </w:r>
          </w:p>
          <w:p w:rsidR="008206ED" w:rsidRPr="00845E4C" w:rsidRDefault="008206ED" w:rsidP="00845E4C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6ED" w:rsidRPr="00845E4C" w:rsidRDefault="008206ED" w:rsidP="00845E4C">
            <w:pPr>
              <w:jc w:val="center"/>
              <w:rPr>
                <w:b/>
                <w:color w:val="000000"/>
                <w:sz w:val="40"/>
                <w:szCs w:val="40"/>
                <w:lang w:eastAsia="en-US"/>
              </w:rPr>
            </w:pPr>
            <w:r w:rsidRPr="00845E4C">
              <w:rPr>
                <w:b/>
                <w:color w:val="000000"/>
                <w:sz w:val="40"/>
                <w:szCs w:val="40"/>
              </w:rPr>
              <w:t>5. - 8. razred</w:t>
            </w:r>
          </w:p>
        </w:tc>
      </w:tr>
      <w:tr w:rsidR="008206ED" w:rsidRPr="00845E4C" w:rsidTr="00845E4C">
        <w:trPr>
          <w:trHeight w:val="71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06ED" w:rsidRPr="00845E4C" w:rsidRDefault="008206ED" w:rsidP="00845E4C">
            <w:pPr>
              <w:rPr>
                <w:sz w:val="24"/>
                <w:szCs w:val="24"/>
                <w:lang w:eastAsia="en-US"/>
              </w:rPr>
            </w:pPr>
            <w:r w:rsidRPr="00845E4C">
              <w:rPr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6ED" w:rsidRPr="00845E4C" w:rsidRDefault="008206ED" w:rsidP="00845E4C">
            <w:pPr>
              <w:jc w:val="center"/>
              <w:rPr>
                <w:b/>
                <w:color w:val="000000"/>
                <w:sz w:val="40"/>
                <w:szCs w:val="40"/>
                <w:lang w:eastAsia="en-US"/>
              </w:rPr>
            </w:pPr>
            <w:r w:rsidRPr="00845E4C">
              <w:rPr>
                <w:b/>
                <w:color w:val="000000"/>
                <w:sz w:val="40"/>
                <w:szCs w:val="40"/>
              </w:rPr>
              <w:t>LIKOVNA GRUPA</w:t>
            </w:r>
          </w:p>
        </w:tc>
      </w:tr>
      <w:tr w:rsidR="008206ED" w:rsidRPr="00845E4C" w:rsidTr="00845E4C">
        <w:trPr>
          <w:trHeight w:val="150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06ED" w:rsidRPr="00845E4C" w:rsidRDefault="008206ED" w:rsidP="00845E4C">
            <w:pPr>
              <w:rPr>
                <w:sz w:val="24"/>
                <w:szCs w:val="24"/>
                <w:lang w:eastAsia="en-US"/>
              </w:rPr>
            </w:pPr>
            <w:r w:rsidRPr="00845E4C">
              <w:rPr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6ED" w:rsidRPr="00845E4C" w:rsidRDefault="008206ED" w:rsidP="00845E4C">
            <w:pPr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45E4C">
              <w:rPr>
                <w:b/>
                <w:color w:val="000000"/>
                <w:sz w:val="24"/>
                <w:szCs w:val="24"/>
              </w:rPr>
              <w:t>Učenici će biti u mogućnosti razumjeti vizualni jezik i posebnosti umjetničkih vrsta te likovne tehnike kao i međusobne odnose i njihove socijalne i ekološke sadržaje. Tada će steći vještine potrebne za likovno</w:t>
            </w:r>
          </w:p>
          <w:p w:rsidR="008206ED" w:rsidRPr="00845E4C" w:rsidRDefault="008206ED" w:rsidP="00845E4C">
            <w:pPr>
              <w:rPr>
                <w:b/>
                <w:color w:val="000000"/>
                <w:sz w:val="24"/>
                <w:szCs w:val="24"/>
              </w:rPr>
            </w:pPr>
            <w:r w:rsidRPr="00845E4C">
              <w:rPr>
                <w:b/>
                <w:color w:val="000000"/>
                <w:sz w:val="24"/>
                <w:szCs w:val="24"/>
              </w:rPr>
              <w:t>oblikovno i tehničko likovno izražavanje, rješavanje vizualnih problema i prenošenje likovnih ideja i rezultata, zajednički rad te vrednovanje</w:t>
            </w:r>
          </w:p>
          <w:p w:rsidR="008206ED" w:rsidRPr="00845E4C" w:rsidRDefault="008206ED" w:rsidP="00845E4C">
            <w:pPr>
              <w:rPr>
                <w:b/>
                <w:color w:val="000000"/>
                <w:sz w:val="24"/>
                <w:szCs w:val="24"/>
              </w:rPr>
            </w:pPr>
            <w:r w:rsidRPr="00845E4C">
              <w:rPr>
                <w:b/>
                <w:color w:val="000000"/>
                <w:sz w:val="24"/>
                <w:szCs w:val="24"/>
              </w:rPr>
              <w:t>rezultata. Učenici će steći znanje i razumijevanje slikarstva, kiparstva,</w:t>
            </w:r>
          </w:p>
          <w:p w:rsidR="008206ED" w:rsidRPr="00845E4C" w:rsidRDefault="008206ED" w:rsidP="00845E4C">
            <w:pPr>
              <w:rPr>
                <w:b/>
                <w:color w:val="000000"/>
                <w:sz w:val="24"/>
                <w:szCs w:val="24"/>
              </w:rPr>
            </w:pPr>
            <w:r w:rsidRPr="00845E4C">
              <w:rPr>
                <w:b/>
                <w:color w:val="000000"/>
                <w:sz w:val="24"/>
                <w:szCs w:val="24"/>
              </w:rPr>
              <w:t>arhitekture, primijenjenih umjetnosti, dizajna i novih medija koje će</w:t>
            </w:r>
          </w:p>
          <w:p w:rsidR="008206ED" w:rsidRPr="00845E4C" w:rsidRDefault="008206ED" w:rsidP="00845E4C">
            <w:pPr>
              <w:rPr>
                <w:b/>
                <w:color w:val="000000"/>
                <w:sz w:val="24"/>
                <w:szCs w:val="24"/>
              </w:rPr>
            </w:pPr>
            <w:r w:rsidRPr="00845E4C">
              <w:rPr>
                <w:b/>
                <w:color w:val="000000"/>
                <w:sz w:val="24"/>
                <w:szCs w:val="24"/>
              </w:rPr>
              <w:t>upotrebljavati za likovno izražavanje i proširivanje kompetencija vizualnoga</w:t>
            </w:r>
          </w:p>
          <w:p w:rsidR="008206ED" w:rsidRPr="00845E4C" w:rsidRDefault="008206ED" w:rsidP="00845E4C">
            <w:pPr>
              <w:rPr>
                <w:b/>
                <w:color w:val="000000"/>
                <w:sz w:val="24"/>
                <w:szCs w:val="24"/>
              </w:rPr>
            </w:pPr>
            <w:r w:rsidRPr="00845E4C">
              <w:rPr>
                <w:b/>
                <w:color w:val="000000"/>
                <w:sz w:val="24"/>
                <w:szCs w:val="24"/>
              </w:rPr>
              <w:t>mišljenja.</w:t>
            </w:r>
          </w:p>
          <w:p w:rsidR="008206ED" w:rsidRPr="00845E4C" w:rsidRDefault="008206ED" w:rsidP="00845E4C">
            <w:pPr>
              <w:rPr>
                <w:sz w:val="24"/>
                <w:szCs w:val="24"/>
                <w:lang w:eastAsia="en-US"/>
              </w:rPr>
            </w:pPr>
          </w:p>
        </w:tc>
      </w:tr>
      <w:tr w:rsidR="008206ED" w:rsidRPr="00845E4C" w:rsidTr="00845E4C">
        <w:trPr>
          <w:trHeight w:val="177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06ED" w:rsidRPr="00845E4C" w:rsidRDefault="008206ED" w:rsidP="00845E4C">
            <w:pPr>
              <w:rPr>
                <w:sz w:val="24"/>
                <w:szCs w:val="24"/>
                <w:lang w:eastAsia="en-US"/>
              </w:rPr>
            </w:pPr>
            <w:r w:rsidRPr="00845E4C">
              <w:rPr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6ED" w:rsidRPr="00845E4C" w:rsidRDefault="008206ED" w:rsidP="00845E4C">
            <w:pPr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45E4C">
              <w:rPr>
                <w:b/>
                <w:color w:val="000000"/>
                <w:sz w:val="24"/>
                <w:szCs w:val="24"/>
              </w:rPr>
              <w:t>Učenje u likovnoj kulturi unapređuje se kada učenici vizualiziraju problem</w:t>
            </w:r>
          </w:p>
          <w:p w:rsidR="008206ED" w:rsidRPr="00845E4C" w:rsidRDefault="008206ED" w:rsidP="00845E4C">
            <w:pPr>
              <w:rPr>
                <w:b/>
                <w:color w:val="000000"/>
                <w:sz w:val="24"/>
                <w:szCs w:val="24"/>
              </w:rPr>
            </w:pPr>
            <w:r w:rsidRPr="00845E4C">
              <w:rPr>
                <w:b/>
                <w:color w:val="000000"/>
                <w:sz w:val="24"/>
                <w:szCs w:val="24"/>
              </w:rPr>
              <w:t>za koji ranije nisu znali, prepoznaju ga i likovno tehničkim sredstvima</w:t>
            </w:r>
          </w:p>
          <w:p w:rsidR="008206ED" w:rsidRPr="00845E4C" w:rsidRDefault="008206ED" w:rsidP="00845E4C">
            <w:pPr>
              <w:rPr>
                <w:b/>
                <w:color w:val="000000"/>
                <w:sz w:val="24"/>
                <w:szCs w:val="24"/>
              </w:rPr>
            </w:pPr>
            <w:r w:rsidRPr="00845E4C">
              <w:rPr>
                <w:b/>
                <w:color w:val="000000"/>
                <w:sz w:val="24"/>
                <w:szCs w:val="24"/>
              </w:rPr>
              <w:t>riješe. Takvim učenjem kod učenika se razvijaju kreativni stavovi, vještine</w:t>
            </w:r>
          </w:p>
          <w:p w:rsidR="008206ED" w:rsidRPr="00845E4C" w:rsidRDefault="008206ED" w:rsidP="00845E4C">
            <w:pPr>
              <w:rPr>
                <w:b/>
                <w:color w:val="000000"/>
                <w:sz w:val="24"/>
                <w:szCs w:val="24"/>
              </w:rPr>
            </w:pPr>
            <w:r w:rsidRPr="00845E4C">
              <w:rPr>
                <w:b/>
                <w:color w:val="000000"/>
                <w:sz w:val="24"/>
                <w:szCs w:val="24"/>
              </w:rPr>
              <w:t>i likovno oblikovni temelj koji im omogućavaju proučavanje složenijih</w:t>
            </w:r>
          </w:p>
          <w:p w:rsidR="008206ED" w:rsidRPr="00845E4C" w:rsidRDefault="008206ED" w:rsidP="00845E4C">
            <w:pPr>
              <w:rPr>
                <w:b/>
                <w:color w:val="000000"/>
                <w:sz w:val="24"/>
                <w:szCs w:val="24"/>
              </w:rPr>
            </w:pPr>
            <w:r w:rsidRPr="00845E4C">
              <w:rPr>
                <w:b/>
                <w:color w:val="000000"/>
                <w:sz w:val="24"/>
                <w:szCs w:val="24"/>
              </w:rPr>
              <w:t>vizualno likovnih ideja i problema u komponiranju smislenih likovnih</w:t>
            </w:r>
          </w:p>
          <w:p w:rsidR="008206ED" w:rsidRPr="00845E4C" w:rsidRDefault="008206ED" w:rsidP="00845E4C">
            <w:pPr>
              <w:rPr>
                <w:b/>
                <w:color w:val="000000"/>
                <w:sz w:val="24"/>
                <w:szCs w:val="24"/>
              </w:rPr>
            </w:pPr>
            <w:r w:rsidRPr="00845E4C">
              <w:rPr>
                <w:b/>
                <w:color w:val="000000"/>
                <w:sz w:val="24"/>
                <w:szCs w:val="24"/>
              </w:rPr>
              <w:t>cjelina.</w:t>
            </w:r>
          </w:p>
          <w:p w:rsidR="008206ED" w:rsidRPr="00845E4C" w:rsidRDefault="008206ED" w:rsidP="00845E4C">
            <w:pPr>
              <w:rPr>
                <w:b/>
                <w:color w:val="000000"/>
                <w:sz w:val="24"/>
                <w:szCs w:val="24"/>
              </w:rPr>
            </w:pPr>
            <w:r w:rsidRPr="00845E4C">
              <w:rPr>
                <w:b/>
                <w:color w:val="000000"/>
                <w:sz w:val="24"/>
                <w:szCs w:val="24"/>
              </w:rPr>
              <w:t>Učenici uče razumjeti svijet razvijajući vlastite zamisli, stvarajući</w:t>
            </w:r>
          </w:p>
          <w:p w:rsidR="008206ED" w:rsidRPr="00845E4C" w:rsidRDefault="008206ED" w:rsidP="00845E4C">
            <w:pPr>
              <w:rPr>
                <w:b/>
                <w:color w:val="000000"/>
                <w:sz w:val="24"/>
                <w:szCs w:val="24"/>
              </w:rPr>
            </w:pPr>
            <w:r w:rsidRPr="00845E4C">
              <w:rPr>
                <w:b/>
                <w:color w:val="000000"/>
                <w:sz w:val="24"/>
                <w:szCs w:val="24"/>
              </w:rPr>
              <w:t>mentalne slike i dijeleći svoje vizualne ideje s ostalim učenicima</w:t>
            </w:r>
          </w:p>
          <w:p w:rsidR="008206ED" w:rsidRPr="00845E4C" w:rsidRDefault="008206ED" w:rsidP="00845E4C">
            <w:pPr>
              <w:rPr>
                <w:sz w:val="24"/>
                <w:szCs w:val="24"/>
                <w:lang w:eastAsia="en-US"/>
              </w:rPr>
            </w:pPr>
            <w:r w:rsidRPr="00845E4C">
              <w:rPr>
                <w:b/>
                <w:color w:val="000000"/>
                <w:sz w:val="24"/>
                <w:szCs w:val="24"/>
              </w:rPr>
              <w:t>posredstvom vlastitog likovnog govora u različitim vrstama oblikovanja</w:t>
            </w:r>
          </w:p>
        </w:tc>
      </w:tr>
      <w:tr w:rsidR="008206ED" w:rsidRPr="00845E4C" w:rsidTr="00845E4C">
        <w:trPr>
          <w:trHeight w:val="1692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06ED" w:rsidRPr="00845E4C" w:rsidRDefault="008206ED" w:rsidP="00845E4C">
            <w:pPr>
              <w:rPr>
                <w:sz w:val="24"/>
                <w:szCs w:val="24"/>
                <w:lang w:eastAsia="en-US"/>
              </w:rPr>
            </w:pPr>
            <w:r w:rsidRPr="00845E4C">
              <w:rPr>
                <w:b/>
                <w:sz w:val="24"/>
                <w:szCs w:val="24"/>
              </w:rPr>
              <w:t>Nositelji aktivnosti, programa i/ili projekta i njihova odgovornost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06ED" w:rsidRPr="00845E4C" w:rsidRDefault="008206ED" w:rsidP="00845E4C">
            <w:pPr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8206ED" w:rsidRPr="00845E4C" w:rsidRDefault="008206ED" w:rsidP="00845E4C">
            <w:pPr>
              <w:rPr>
                <w:b/>
                <w:color w:val="000000"/>
                <w:sz w:val="24"/>
                <w:szCs w:val="24"/>
              </w:rPr>
            </w:pPr>
          </w:p>
          <w:p w:rsidR="008206ED" w:rsidRPr="00845E4C" w:rsidRDefault="008206ED" w:rsidP="00845E4C">
            <w:pPr>
              <w:rPr>
                <w:b/>
                <w:color w:val="000000"/>
                <w:sz w:val="24"/>
                <w:szCs w:val="24"/>
              </w:rPr>
            </w:pPr>
            <w:r w:rsidRPr="00845E4C">
              <w:rPr>
                <w:b/>
                <w:color w:val="000000"/>
                <w:sz w:val="24"/>
                <w:szCs w:val="24"/>
              </w:rPr>
              <w:t>Aktivno sudjelovanje sve djece u grupi , poštovati njihove ideje, njihove</w:t>
            </w:r>
          </w:p>
          <w:p w:rsidR="008206ED" w:rsidRPr="00845E4C" w:rsidRDefault="008206ED" w:rsidP="00845E4C">
            <w:pPr>
              <w:rPr>
                <w:b/>
                <w:color w:val="000000"/>
                <w:sz w:val="24"/>
                <w:szCs w:val="24"/>
              </w:rPr>
            </w:pPr>
            <w:r w:rsidRPr="00845E4C">
              <w:rPr>
                <w:b/>
                <w:color w:val="000000"/>
                <w:sz w:val="24"/>
                <w:szCs w:val="24"/>
              </w:rPr>
              <w:t>različitosti  i poticati njihovu kreativnost.</w:t>
            </w:r>
          </w:p>
          <w:p w:rsidR="008206ED" w:rsidRPr="00845E4C" w:rsidRDefault="008206ED" w:rsidP="00845E4C">
            <w:pPr>
              <w:rPr>
                <w:sz w:val="24"/>
                <w:szCs w:val="24"/>
                <w:lang w:eastAsia="en-US"/>
              </w:rPr>
            </w:pPr>
          </w:p>
        </w:tc>
      </w:tr>
      <w:tr w:rsidR="008206ED" w:rsidRPr="00845E4C" w:rsidTr="00845E4C">
        <w:trPr>
          <w:trHeight w:val="2072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06ED" w:rsidRPr="00845E4C" w:rsidRDefault="008206ED" w:rsidP="00845E4C">
            <w:pPr>
              <w:rPr>
                <w:sz w:val="24"/>
                <w:szCs w:val="24"/>
                <w:lang w:eastAsia="en-US"/>
              </w:rPr>
            </w:pPr>
            <w:r w:rsidRPr="00845E4C">
              <w:rPr>
                <w:b/>
                <w:sz w:val="24"/>
                <w:szCs w:val="24"/>
              </w:rPr>
              <w:lastRenderedPageBreak/>
              <w:t>Način realizacije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6ED" w:rsidRPr="00845E4C" w:rsidRDefault="008206ED" w:rsidP="00845E4C">
            <w:pPr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8206ED" w:rsidRPr="00845E4C" w:rsidRDefault="008206ED" w:rsidP="00845E4C">
            <w:pPr>
              <w:rPr>
                <w:b/>
                <w:color w:val="000000"/>
                <w:sz w:val="24"/>
                <w:szCs w:val="24"/>
              </w:rPr>
            </w:pPr>
            <w:r w:rsidRPr="00845E4C">
              <w:rPr>
                <w:b/>
                <w:color w:val="000000"/>
                <w:sz w:val="24"/>
                <w:szCs w:val="24"/>
              </w:rPr>
              <w:t>Postavljanje izložbi u učionici ili školskim panoima, slanje radova na</w:t>
            </w:r>
          </w:p>
          <w:p w:rsidR="008206ED" w:rsidRPr="00845E4C" w:rsidRDefault="008206ED" w:rsidP="00845E4C">
            <w:pPr>
              <w:rPr>
                <w:b/>
                <w:color w:val="000000"/>
                <w:sz w:val="24"/>
                <w:szCs w:val="24"/>
              </w:rPr>
            </w:pPr>
            <w:r w:rsidRPr="00845E4C">
              <w:rPr>
                <w:b/>
                <w:color w:val="000000"/>
                <w:sz w:val="24"/>
                <w:szCs w:val="24"/>
              </w:rPr>
              <w:t>ponuđene natječaje. Radovi na terenu, ispred škole ili  u dogovoru sa Gradom</w:t>
            </w:r>
          </w:p>
          <w:p w:rsidR="008206ED" w:rsidRPr="00845E4C" w:rsidRDefault="008206ED" w:rsidP="00845E4C">
            <w:pPr>
              <w:rPr>
                <w:b/>
                <w:color w:val="000000"/>
                <w:sz w:val="24"/>
                <w:szCs w:val="24"/>
              </w:rPr>
            </w:pPr>
            <w:r w:rsidRPr="00845E4C">
              <w:rPr>
                <w:b/>
                <w:color w:val="000000"/>
                <w:sz w:val="24"/>
                <w:szCs w:val="24"/>
              </w:rPr>
              <w:t>prilikom važnih svečanosti.</w:t>
            </w:r>
          </w:p>
          <w:p w:rsidR="008206ED" w:rsidRPr="00845E4C" w:rsidRDefault="008206ED" w:rsidP="00845E4C">
            <w:pPr>
              <w:rPr>
                <w:color w:val="000000"/>
                <w:sz w:val="24"/>
                <w:szCs w:val="24"/>
                <w:lang w:eastAsia="en-US"/>
              </w:rPr>
            </w:pPr>
            <w:r w:rsidRPr="00845E4C">
              <w:rPr>
                <w:color w:val="000000"/>
                <w:sz w:val="24"/>
                <w:szCs w:val="24"/>
              </w:rPr>
              <w:t>.</w:t>
            </w:r>
          </w:p>
        </w:tc>
      </w:tr>
      <w:tr w:rsidR="008206ED" w:rsidRPr="00845E4C" w:rsidTr="00845E4C">
        <w:trPr>
          <w:trHeight w:val="1070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06ED" w:rsidRPr="00845E4C" w:rsidRDefault="008206ED" w:rsidP="00845E4C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45E4C">
              <w:rPr>
                <w:b/>
                <w:sz w:val="24"/>
                <w:szCs w:val="24"/>
              </w:rPr>
              <w:t>Vremenik</w:t>
            </w:r>
            <w:proofErr w:type="spellEnd"/>
            <w:r w:rsidRPr="00845E4C">
              <w:rPr>
                <w:b/>
                <w:sz w:val="24"/>
                <w:szCs w:val="24"/>
              </w:rPr>
              <w:t xml:space="preserve">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6ED" w:rsidRPr="00845E4C" w:rsidRDefault="007B7EFF" w:rsidP="00845E4C">
            <w:pPr>
              <w:rPr>
                <w:b/>
                <w:color w:val="000000"/>
                <w:sz w:val="24"/>
                <w:szCs w:val="24"/>
              </w:rPr>
            </w:pPr>
            <w:r w:rsidRPr="00845E4C">
              <w:rPr>
                <w:b/>
                <w:color w:val="000000"/>
                <w:sz w:val="24"/>
                <w:szCs w:val="24"/>
              </w:rPr>
              <w:t>Tijekom školske godine 2011./2012</w:t>
            </w:r>
            <w:r w:rsidR="008206ED" w:rsidRPr="00845E4C">
              <w:rPr>
                <w:b/>
                <w:color w:val="000000"/>
                <w:sz w:val="24"/>
                <w:szCs w:val="24"/>
              </w:rPr>
              <w:t>., te postavljanje  i uređenje školskog prostora, po potrebi.</w:t>
            </w:r>
          </w:p>
          <w:p w:rsidR="008206ED" w:rsidRPr="00845E4C" w:rsidRDefault="008206ED" w:rsidP="00845E4C">
            <w:pPr>
              <w:rPr>
                <w:sz w:val="24"/>
                <w:szCs w:val="24"/>
                <w:lang w:eastAsia="en-US"/>
              </w:rPr>
            </w:pPr>
          </w:p>
        </w:tc>
      </w:tr>
      <w:tr w:rsidR="008206ED" w:rsidRPr="00845E4C" w:rsidTr="00845E4C">
        <w:trPr>
          <w:trHeight w:val="1941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06ED" w:rsidRPr="00845E4C" w:rsidRDefault="008206ED" w:rsidP="00845E4C">
            <w:pPr>
              <w:rPr>
                <w:sz w:val="24"/>
                <w:szCs w:val="24"/>
                <w:lang w:eastAsia="en-US"/>
              </w:rPr>
            </w:pPr>
            <w:r w:rsidRPr="00845E4C">
              <w:rPr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6ED" w:rsidRPr="00845E4C" w:rsidRDefault="008206ED" w:rsidP="00845E4C">
            <w:pPr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45E4C">
              <w:rPr>
                <w:b/>
                <w:color w:val="000000"/>
                <w:sz w:val="24"/>
                <w:szCs w:val="24"/>
              </w:rPr>
              <w:t>Predstavljanje svojih uradaka svim članovima grupe, analizirajući ih i</w:t>
            </w:r>
          </w:p>
          <w:p w:rsidR="008206ED" w:rsidRPr="00845E4C" w:rsidRDefault="008206ED" w:rsidP="00845E4C">
            <w:pPr>
              <w:rPr>
                <w:b/>
                <w:color w:val="000000"/>
                <w:sz w:val="24"/>
                <w:szCs w:val="24"/>
              </w:rPr>
            </w:pPr>
            <w:r w:rsidRPr="00845E4C">
              <w:rPr>
                <w:b/>
                <w:color w:val="000000"/>
                <w:sz w:val="24"/>
                <w:szCs w:val="24"/>
              </w:rPr>
              <w:t>aktivnom diskusijom dodavati ideje. Predstavljanje istih na panoima učionice</w:t>
            </w:r>
          </w:p>
          <w:p w:rsidR="008206ED" w:rsidRPr="00845E4C" w:rsidRDefault="008206ED" w:rsidP="00845E4C">
            <w:pPr>
              <w:rPr>
                <w:b/>
                <w:color w:val="000000"/>
                <w:sz w:val="24"/>
                <w:szCs w:val="24"/>
              </w:rPr>
            </w:pPr>
            <w:r w:rsidRPr="00845E4C">
              <w:rPr>
                <w:b/>
                <w:color w:val="000000"/>
                <w:sz w:val="24"/>
                <w:szCs w:val="24"/>
              </w:rPr>
              <w:t>i škole, te sudjelovanje na različitim natječajima.</w:t>
            </w:r>
          </w:p>
          <w:p w:rsidR="008206ED" w:rsidRPr="00845E4C" w:rsidRDefault="008206ED" w:rsidP="00845E4C">
            <w:pPr>
              <w:rPr>
                <w:sz w:val="24"/>
                <w:szCs w:val="24"/>
                <w:lang w:eastAsia="en-US"/>
              </w:rPr>
            </w:pPr>
            <w:r w:rsidRPr="00845E4C">
              <w:rPr>
                <w:sz w:val="24"/>
                <w:szCs w:val="24"/>
              </w:rPr>
              <w:t>.</w:t>
            </w:r>
          </w:p>
        </w:tc>
      </w:tr>
      <w:tr w:rsidR="008206ED" w:rsidRPr="00845E4C" w:rsidTr="00845E4C">
        <w:trPr>
          <w:trHeight w:val="5541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6ED" w:rsidRPr="00845E4C" w:rsidRDefault="008206ED" w:rsidP="00845E4C">
            <w:pPr>
              <w:rPr>
                <w:b/>
                <w:sz w:val="24"/>
                <w:szCs w:val="24"/>
                <w:lang w:eastAsia="en-US"/>
              </w:rPr>
            </w:pPr>
            <w:r w:rsidRPr="00845E4C">
              <w:rPr>
                <w:b/>
                <w:sz w:val="24"/>
                <w:szCs w:val="24"/>
              </w:rPr>
              <w:t>detaljan troškovnik aktivnosti, programa i/ili projekta</w:t>
            </w:r>
          </w:p>
          <w:p w:rsidR="008206ED" w:rsidRPr="00845E4C" w:rsidRDefault="008206ED" w:rsidP="00845E4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6ED" w:rsidRPr="00845E4C" w:rsidRDefault="008206ED" w:rsidP="00845E4C">
            <w:pPr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45E4C">
              <w:rPr>
                <w:b/>
                <w:color w:val="000000"/>
                <w:sz w:val="24"/>
                <w:szCs w:val="24"/>
              </w:rPr>
              <w:t>Potreban likovni pribor, te dijelovi za ukrašavanje prostorija (po potrebi i</w:t>
            </w:r>
          </w:p>
          <w:p w:rsidR="008206ED" w:rsidRPr="00845E4C" w:rsidRDefault="008206ED" w:rsidP="00845E4C">
            <w:pPr>
              <w:rPr>
                <w:b/>
                <w:color w:val="000000"/>
                <w:sz w:val="24"/>
                <w:szCs w:val="24"/>
              </w:rPr>
            </w:pPr>
            <w:r w:rsidRPr="00845E4C">
              <w:rPr>
                <w:b/>
                <w:color w:val="000000"/>
                <w:sz w:val="24"/>
                <w:szCs w:val="24"/>
              </w:rPr>
              <w:t>dogovoru Razrednih i Učiteljskih vijeća ).</w:t>
            </w:r>
          </w:p>
          <w:p w:rsidR="008206ED" w:rsidRPr="00845E4C" w:rsidRDefault="008206ED" w:rsidP="00845E4C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8206ED" w:rsidRPr="00845E4C" w:rsidRDefault="008206ED" w:rsidP="00845E4C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845E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6ED" w:rsidRPr="00845E4C" w:rsidRDefault="008206ED" w:rsidP="00845E4C">
      <w:pPr>
        <w:rPr>
          <w:rFonts w:ascii="Times New Roman" w:hAnsi="Times New Roman" w:cs="Times New Roman"/>
          <w:sz w:val="24"/>
          <w:szCs w:val="24"/>
        </w:rPr>
      </w:pPr>
    </w:p>
    <w:p w:rsidR="00A8706A" w:rsidRPr="00845E4C" w:rsidRDefault="00A8706A" w:rsidP="00845E4C">
      <w:pPr>
        <w:rPr>
          <w:rFonts w:ascii="Times New Roman" w:hAnsi="Times New Roman" w:cs="Times New Roman"/>
          <w:sz w:val="24"/>
          <w:szCs w:val="24"/>
        </w:rPr>
      </w:pPr>
    </w:p>
    <w:sectPr w:rsidR="00A8706A" w:rsidRPr="00845E4C" w:rsidSect="00F82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>
    <w:useFELayout/>
  </w:compat>
  <w:rsids>
    <w:rsidRoot w:val="008206ED"/>
    <w:rsid w:val="00472CBA"/>
    <w:rsid w:val="007B7EFF"/>
    <w:rsid w:val="008206ED"/>
    <w:rsid w:val="00845E4C"/>
    <w:rsid w:val="00A8706A"/>
    <w:rsid w:val="00AC1EBC"/>
    <w:rsid w:val="00C55191"/>
    <w:rsid w:val="00F82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8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20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7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 Pečaver</dc:creator>
  <cp:lastModifiedBy>Desiree</cp:lastModifiedBy>
  <cp:revision>2</cp:revision>
  <cp:lastPrinted>2011-09-15T12:23:00Z</cp:lastPrinted>
  <dcterms:created xsi:type="dcterms:W3CDTF">2011-09-15T12:23:00Z</dcterms:created>
  <dcterms:modified xsi:type="dcterms:W3CDTF">2011-09-15T12:23:00Z</dcterms:modified>
</cp:coreProperties>
</file>