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0457E3" w:rsidTr="00B0044A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7E3" w:rsidRDefault="000457E3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0457E3" w:rsidRDefault="000457E3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7E3" w:rsidRPr="00B0044A" w:rsidRDefault="000457E3" w:rsidP="00B0044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B0044A">
              <w:rPr>
                <w:b/>
                <w:sz w:val="40"/>
                <w:szCs w:val="40"/>
                <w:lang w:eastAsia="hr-HR"/>
              </w:rPr>
              <w:t xml:space="preserve">Ivana </w:t>
            </w:r>
            <w:proofErr w:type="spellStart"/>
            <w:r w:rsidRPr="00B0044A">
              <w:rPr>
                <w:b/>
                <w:sz w:val="40"/>
                <w:szCs w:val="40"/>
                <w:lang w:eastAsia="hr-HR"/>
              </w:rPr>
              <w:t>Budić</w:t>
            </w:r>
            <w:proofErr w:type="spellEnd"/>
          </w:p>
          <w:p w:rsidR="000457E3" w:rsidRPr="00B0044A" w:rsidRDefault="000457E3" w:rsidP="00B0044A">
            <w:pPr>
              <w:jc w:val="center"/>
              <w:rPr>
                <w:b/>
                <w:sz w:val="40"/>
                <w:szCs w:val="40"/>
                <w:lang w:eastAsia="hr-HR"/>
              </w:rPr>
            </w:pPr>
          </w:p>
        </w:tc>
      </w:tr>
      <w:tr w:rsidR="000457E3" w:rsidTr="001A4604">
        <w:trPr>
          <w:trHeight w:val="65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7E3" w:rsidRDefault="000457E3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0457E3" w:rsidRDefault="000457E3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7E3" w:rsidRPr="00B0044A" w:rsidRDefault="000457E3" w:rsidP="00B0044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B0044A">
              <w:rPr>
                <w:b/>
                <w:sz w:val="40"/>
                <w:szCs w:val="40"/>
                <w:lang w:eastAsia="hr-HR"/>
              </w:rPr>
              <w:t>5a i 5b</w:t>
            </w:r>
          </w:p>
          <w:p w:rsidR="000457E3" w:rsidRPr="00B0044A" w:rsidRDefault="000457E3" w:rsidP="00B0044A">
            <w:pPr>
              <w:jc w:val="center"/>
              <w:rPr>
                <w:b/>
                <w:sz w:val="40"/>
                <w:szCs w:val="40"/>
                <w:lang w:eastAsia="hr-HR"/>
              </w:rPr>
            </w:pPr>
          </w:p>
        </w:tc>
      </w:tr>
      <w:tr w:rsidR="000457E3" w:rsidTr="001A4604">
        <w:trPr>
          <w:trHeight w:val="93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 w:rsidP="00B0044A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7E3" w:rsidRPr="00B0044A" w:rsidRDefault="000457E3" w:rsidP="00B0044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B0044A">
              <w:rPr>
                <w:b/>
                <w:sz w:val="40"/>
                <w:szCs w:val="40"/>
                <w:lang w:eastAsia="hr-HR"/>
              </w:rPr>
              <w:t>Dodatna nastava iz geografije</w:t>
            </w:r>
          </w:p>
          <w:p w:rsidR="000457E3" w:rsidRPr="00B0044A" w:rsidRDefault="000457E3" w:rsidP="00B0044A">
            <w:pPr>
              <w:jc w:val="center"/>
              <w:rPr>
                <w:b/>
                <w:sz w:val="40"/>
                <w:szCs w:val="40"/>
                <w:lang w:eastAsia="hr-HR"/>
              </w:rPr>
            </w:pPr>
          </w:p>
        </w:tc>
      </w:tr>
      <w:tr w:rsidR="000457E3" w:rsidTr="001A4604">
        <w:trPr>
          <w:trHeight w:val="105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 w:rsidP="00B0044A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7E3" w:rsidRDefault="000457E3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Proširivanje sadržaja, kako se služiti novim izvorima znanja, samostalnost u radu, snalažljivost, kreativnost.</w:t>
            </w: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</w:tc>
      </w:tr>
      <w:tr w:rsidR="000457E3" w:rsidTr="001A4604">
        <w:trPr>
          <w:trHeight w:val="115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 w:rsidP="00B0044A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7E3" w:rsidRDefault="000457E3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Dodatni sadržaji koristiti će se za školsko, županijsko ili državno natjecanje.</w:t>
            </w: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</w:tc>
      </w:tr>
      <w:tr w:rsidR="000457E3" w:rsidTr="001A4604">
        <w:trPr>
          <w:trHeight w:val="143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 w:rsidP="00B0044A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7E3" w:rsidRDefault="000457E3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Učenici i učitelj geografije u korelaciji s drugim predmetima</w:t>
            </w:r>
          </w:p>
        </w:tc>
      </w:tr>
      <w:tr w:rsidR="000457E3" w:rsidTr="001A4604">
        <w:trPr>
          <w:trHeight w:val="14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 w:rsidP="00B0044A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7E3" w:rsidRDefault="000457E3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Organizirati po jedan dodatni sat tjedno za 5a i po jedan za 5b.</w:t>
            </w: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</w:tc>
      </w:tr>
      <w:tr w:rsidR="000457E3" w:rsidTr="001A4604">
        <w:trPr>
          <w:trHeight w:val="134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>
            <w:pPr>
              <w:jc w:val="center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z w:val="24"/>
                <w:szCs w:val="24"/>
                <w:lang w:eastAsia="hr-HR"/>
              </w:rPr>
              <w:lastRenderedPageBreak/>
              <w:t>Vremenik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7E3" w:rsidRDefault="00C31E68">
            <w:pPr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sz w:val="24"/>
                <w:szCs w:val="24"/>
                <w:lang w:eastAsia="hr-HR"/>
              </w:rPr>
              <w:t>Tjekom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školske god. 2011./2012</w:t>
            </w:r>
            <w:r w:rsidR="000457E3">
              <w:rPr>
                <w:sz w:val="24"/>
                <w:szCs w:val="24"/>
                <w:lang w:eastAsia="hr-HR"/>
              </w:rPr>
              <w:t xml:space="preserve">.  održati 70 sati, </w:t>
            </w:r>
            <w:proofErr w:type="spellStart"/>
            <w:r w:rsidR="000457E3">
              <w:rPr>
                <w:sz w:val="24"/>
                <w:szCs w:val="24"/>
                <w:lang w:eastAsia="hr-HR"/>
              </w:rPr>
              <w:t>tj</w:t>
            </w:r>
            <w:proofErr w:type="spellEnd"/>
            <w:r w:rsidR="000457E3">
              <w:rPr>
                <w:sz w:val="24"/>
                <w:szCs w:val="24"/>
                <w:lang w:eastAsia="hr-HR"/>
              </w:rPr>
              <w:t>. po dva sata tjedno.</w:t>
            </w: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</w:tc>
      </w:tr>
      <w:tr w:rsidR="000457E3" w:rsidTr="001A4604">
        <w:trPr>
          <w:trHeight w:val="205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7E3" w:rsidRDefault="000457E3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7E3" w:rsidRDefault="000457E3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Dodatna nastava omogućiti će učenicima da u razredu budu voditelji u timskom </w:t>
            </w:r>
            <w:proofErr w:type="spellStart"/>
            <w:r>
              <w:rPr>
                <w:sz w:val="24"/>
                <w:szCs w:val="24"/>
                <w:lang w:eastAsia="hr-HR"/>
              </w:rPr>
              <w:t>suradnom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učenju. Uspješnost će biti adekvatno nagrađena.</w:t>
            </w:r>
          </w:p>
          <w:p w:rsidR="000457E3" w:rsidRDefault="000457E3">
            <w:pPr>
              <w:rPr>
                <w:sz w:val="24"/>
                <w:szCs w:val="24"/>
                <w:lang w:eastAsia="hr-HR"/>
              </w:rPr>
            </w:pPr>
          </w:p>
        </w:tc>
      </w:tr>
    </w:tbl>
    <w:p w:rsidR="0054720A" w:rsidRDefault="0054720A"/>
    <w:sectPr w:rsidR="0054720A" w:rsidSect="002A0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457E3"/>
    <w:rsid w:val="000457E3"/>
    <w:rsid w:val="001A4604"/>
    <w:rsid w:val="002A07D3"/>
    <w:rsid w:val="003F7CE2"/>
    <w:rsid w:val="0054720A"/>
    <w:rsid w:val="00B0044A"/>
    <w:rsid w:val="00C3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4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0037-84D9-4CE5-8FB2-039CA606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2011-09-16T10:50:00Z</cp:lastPrinted>
  <dcterms:created xsi:type="dcterms:W3CDTF">2011-09-16T10:50:00Z</dcterms:created>
  <dcterms:modified xsi:type="dcterms:W3CDTF">2011-09-16T10:50:00Z</dcterms:modified>
</cp:coreProperties>
</file>